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B67B" w14:textId="693B9BE5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 xml:space="preserve">Allegato 1 alla </w:t>
      </w:r>
      <w:r w:rsidR="00E53BFD" w:rsidRPr="004901A1">
        <w:rPr>
          <w:rFonts w:ascii="Arial" w:hAnsi="Arial" w:cs="Arial"/>
          <w:color w:val="444444"/>
        </w:rPr>
        <w:t>DD</w:t>
      </w:r>
      <w:r w:rsidRPr="004901A1">
        <w:rPr>
          <w:rFonts w:ascii="Arial" w:hAnsi="Arial" w:cs="Arial"/>
          <w:color w:val="444444"/>
        </w:rPr>
        <w:t xml:space="preserve"> ……del…</w:t>
      </w:r>
    </w:p>
    <w:p w14:paraId="449CF63F" w14:textId="77777777" w:rsidR="00E53BFD" w:rsidRDefault="00E53BFD" w:rsidP="00352803">
      <w:pPr>
        <w:pStyle w:val="NormaleWeb"/>
        <w:shd w:val="clear" w:color="auto" w:fill="FFFFFF"/>
        <w:spacing w:before="0" w:beforeAutospacing="0" w:after="0" w:afterAutospacing="0"/>
        <w:ind w:left="2832" w:firstLine="708"/>
        <w:rPr>
          <w:rFonts w:ascii="Arial" w:hAnsi="Arial" w:cs="Arial"/>
          <w:b/>
          <w:bCs/>
          <w:color w:val="444444"/>
        </w:rPr>
      </w:pPr>
    </w:p>
    <w:p w14:paraId="3F75828C" w14:textId="2ED88CC4" w:rsidR="00352803" w:rsidRDefault="00352803" w:rsidP="00352803">
      <w:pPr>
        <w:pStyle w:val="NormaleWeb"/>
        <w:shd w:val="clear" w:color="auto" w:fill="FFFFFF"/>
        <w:spacing w:before="0" w:beforeAutospacing="0" w:after="0" w:afterAutospacing="0"/>
        <w:ind w:left="2832" w:firstLine="708"/>
        <w:rPr>
          <w:rFonts w:ascii="Arial" w:hAnsi="Arial" w:cs="Arial"/>
          <w:b/>
          <w:bCs/>
          <w:color w:val="444444"/>
        </w:rPr>
      </w:pPr>
      <w:r w:rsidRPr="004901A1">
        <w:rPr>
          <w:rFonts w:ascii="Arial" w:hAnsi="Arial" w:cs="Arial"/>
          <w:b/>
          <w:bCs/>
          <w:color w:val="444444"/>
        </w:rPr>
        <w:t>Schema di contratto</w:t>
      </w:r>
    </w:p>
    <w:p w14:paraId="0CDC3074" w14:textId="77777777" w:rsidR="00E53BFD" w:rsidRPr="004901A1" w:rsidRDefault="00E53BFD" w:rsidP="00352803">
      <w:pPr>
        <w:pStyle w:val="NormaleWeb"/>
        <w:shd w:val="clear" w:color="auto" w:fill="FFFFFF"/>
        <w:spacing w:before="0" w:beforeAutospacing="0" w:after="0" w:afterAutospacing="0"/>
        <w:ind w:left="2832" w:firstLine="708"/>
        <w:rPr>
          <w:rFonts w:ascii="Arial" w:hAnsi="Arial" w:cs="Arial"/>
          <w:b/>
          <w:bCs/>
          <w:color w:val="444444"/>
        </w:rPr>
      </w:pPr>
    </w:p>
    <w:p w14:paraId="1A1E0410" w14:textId="763B797A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La Provincia di Ancona con sede legale in strada di Passo Varano 19/A -Ancona 60131 C.F.  00369930425 rappresentata dal Dirigente del I settore Dott. Fabrizio Basso (d’ora innanzi denominata «Parte committente»)</w:t>
      </w:r>
    </w:p>
    <w:p w14:paraId="0C8E8D11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e</w:t>
      </w:r>
    </w:p>
    <w:p w14:paraId="53C681F1" w14:textId="7D151B70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 xml:space="preserve">la Società Ideapubblica srl con sede legale in </w:t>
      </w:r>
      <w:r w:rsidR="004901A1" w:rsidRPr="004901A1">
        <w:rPr>
          <w:rFonts w:ascii="Arial" w:hAnsi="Arial" w:cs="Arial"/>
          <w:color w:val="444444"/>
        </w:rPr>
        <w:t>Via Liuti, 2 A</w:t>
      </w:r>
      <w:r w:rsidR="004901A1">
        <w:rPr>
          <w:rFonts w:ascii="Arial" w:hAnsi="Arial" w:cs="Arial"/>
          <w:color w:val="444444"/>
        </w:rPr>
        <w:t>-</w:t>
      </w:r>
      <w:r w:rsidR="004901A1" w:rsidRPr="004901A1">
        <w:rPr>
          <w:rFonts w:ascii="Arial" w:hAnsi="Arial" w:cs="Arial"/>
          <w:color w:val="444444"/>
        </w:rPr>
        <w:t xml:space="preserve"> 61122 Pesaro (Pu) </w:t>
      </w:r>
      <w:r w:rsidRPr="004901A1">
        <w:rPr>
          <w:rFonts w:ascii="Arial" w:hAnsi="Arial" w:cs="Arial"/>
          <w:color w:val="444444"/>
        </w:rPr>
        <w:t>P.I./CF. n. 02590670416 rappresentata dal Dott. ………………………</w:t>
      </w:r>
      <w:proofErr w:type="gramStart"/>
      <w:r w:rsidRPr="004901A1">
        <w:rPr>
          <w:rFonts w:ascii="Arial" w:hAnsi="Arial" w:cs="Arial"/>
          <w:color w:val="444444"/>
        </w:rPr>
        <w:t>…….</w:t>
      </w:r>
      <w:proofErr w:type="gramEnd"/>
      <w:r w:rsidRPr="004901A1">
        <w:rPr>
          <w:rFonts w:ascii="Arial" w:hAnsi="Arial" w:cs="Arial"/>
          <w:color w:val="444444"/>
        </w:rPr>
        <w:t>. (d’ora innanzi denominata «Fornitore»)</w:t>
      </w:r>
    </w:p>
    <w:p w14:paraId="0173E04F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5570DD70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65EBE801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Style w:val="Enfasigrassetto"/>
          <w:rFonts w:ascii="Arial" w:eastAsiaTheme="majorEastAsia" w:hAnsi="Arial" w:cs="Arial"/>
          <w:color w:val="444444"/>
        </w:rPr>
        <w:t>con la presente scrittura privata si conviene e si stipula quanto segue</w:t>
      </w:r>
    </w:p>
    <w:p w14:paraId="26305D42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28768039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Style w:val="Enfasigrassetto"/>
          <w:rFonts w:ascii="Arial" w:eastAsiaTheme="majorEastAsia" w:hAnsi="Arial" w:cs="Arial"/>
          <w:color w:val="444444"/>
        </w:rPr>
        <w:t>Articolo 1 - </w:t>
      </w:r>
      <w:r w:rsidRPr="004901A1">
        <w:rPr>
          <w:rStyle w:val="Enfasigrassetto"/>
          <w:rFonts w:ascii="Arial" w:eastAsiaTheme="majorEastAsia" w:hAnsi="Arial" w:cs="Arial"/>
          <w:i/>
          <w:iCs/>
          <w:color w:val="444444"/>
        </w:rPr>
        <w:t>Oggetto del contratto</w:t>
      </w:r>
    </w:p>
    <w:p w14:paraId="6521DCFA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01D893D8" w14:textId="1A8919A5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4901A1">
        <w:rPr>
          <w:rFonts w:ascii="Arial" w:hAnsi="Arial" w:cs="Arial"/>
        </w:rPr>
        <w:t xml:space="preserve">La Parte committente affida al Fornitore, che accetta, l’esecuzione dell’attività di realizzazione del progetto SIGMA PA  </w:t>
      </w:r>
      <w:r w:rsidRPr="004901A1">
        <w:rPr>
          <w:rFonts w:ascii="Arial" w:hAnsi="Arial" w:cs="Arial"/>
          <w:noProof/>
        </w:rPr>
        <w:t xml:space="preserve">- SISTEMA INTEGRATO DI GOVERNANCE E MIGLIORAMENTO DELL'AZIONE AMMINISTRATIVA" - </w:t>
      </w:r>
      <w:r w:rsidR="00FE2A20" w:rsidRPr="004901A1">
        <w:rPr>
          <w:rFonts w:ascii="Arial" w:hAnsi="Arial" w:cs="Arial"/>
          <w:noProof/>
        </w:rPr>
        <w:t xml:space="preserve">presentato nell'ambito del progetto "Performa PA" che è a valere su risorse PNRR, missione 1 "digitalizzazione, innovazione, competitività, cultura e turismo", componente 1 "digitalizzazione, innovazione e sicurezza nella pa" investimento 2.3 "competenze e capacità amministrativa" - sub-investimento 2.3.1 "investimenti in istruzione e formazione - servizi e soluzioni tecnologiche a supporto dello sviluppo del capitale umano delle pubbliche amministrazioni" e finanziato </w:t>
      </w:r>
      <w:r w:rsidR="00B36535" w:rsidRPr="004901A1">
        <w:rPr>
          <w:rFonts w:ascii="Arial" w:hAnsi="Arial" w:cs="Arial"/>
          <w:noProof/>
        </w:rPr>
        <w:t>dall'Unione Europea - Next Generation Eu</w:t>
      </w:r>
      <w:r w:rsidRPr="004901A1">
        <w:rPr>
          <w:rFonts w:ascii="Arial" w:hAnsi="Arial" w:cs="Arial"/>
          <w:noProof/>
        </w:rPr>
        <w:t>. CUP MASTER D51J23000990001 CUP DERIVATO H53C26000490006 CIG BB72DF8238 compreso supporto alla rendicontazione dei fondi PNRR.</w:t>
      </w:r>
    </w:p>
    <w:p w14:paraId="36EF449E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</w:p>
    <w:p w14:paraId="6CAC6DDA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Style w:val="Enfasigrassetto"/>
          <w:rFonts w:ascii="Arial" w:eastAsiaTheme="majorEastAsia" w:hAnsi="Arial" w:cs="Arial"/>
          <w:color w:val="444444"/>
        </w:rPr>
        <w:t>Articolo 2 - </w:t>
      </w:r>
      <w:r w:rsidRPr="004901A1">
        <w:rPr>
          <w:rStyle w:val="Enfasigrassetto"/>
          <w:rFonts w:ascii="Arial" w:eastAsiaTheme="majorEastAsia" w:hAnsi="Arial" w:cs="Arial"/>
          <w:i/>
          <w:iCs/>
          <w:color w:val="444444"/>
        </w:rPr>
        <w:t>Responsabile della prestazione</w:t>
      </w:r>
    </w:p>
    <w:p w14:paraId="2DFF40BB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34630C24" w14:textId="2C39795C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4901A1">
        <w:rPr>
          <w:rFonts w:ascii="Arial" w:hAnsi="Arial" w:cs="Arial"/>
          <w:noProof/>
        </w:rPr>
        <w:t>Il Fornitore curerà lo svolgimento di tale attività didattica sotto la direzione del Dott. ……………………..cui compete la responsabilità della stessa.</w:t>
      </w:r>
    </w:p>
    <w:p w14:paraId="56D5A27C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4901A1">
        <w:rPr>
          <w:rFonts w:ascii="Arial" w:hAnsi="Arial" w:cs="Arial"/>
          <w:noProof/>
        </w:rPr>
        <w:t>L’eventuale sostituzione del responsabile scientifico dell’attività da parte del Fornitore dovrà essere approvata dalla Parte committente.</w:t>
      </w:r>
    </w:p>
    <w:p w14:paraId="5CC74DFB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65077557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Style w:val="Enfasigrassetto"/>
          <w:rFonts w:ascii="Arial" w:eastAsiaTheme="majorEastAsia" w:hAnsi="Arial" w:cs="Arial"/>
          <w:color w:val="444444"/>
        </w:rPr>
        <w:t>Articolo 3 - </w:t>
      </w:r>
      <w:r w:rsidRPr="004901A1">
        <w:rPr>
          <w:rStyle w:val="Enfasigrassetto"/>
          <w:rFonts w:ascii="Arial" w:eastAsiaTheme="majorEastAsia" w:hAnsi="Arial" w:cs="Arial"/>
          <w:i/>
          <w:iCs/>
          <w:color w:val="444444"/>
        </w:rPr>
        <w:t>Tempi e modalità di esecuzione della prestazione</w:t>
      </w:r>
    </w:p>
    <w:p w14:paraId="4D07DE3A" w14:textId="77777777" w:rsidR="00E53BFD" w:rsidRDefault="00E53BFD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</w:p>
    <w:p w14:paraId="69B7FE86" w14:textId="7B8F7570" w:rsidR="00E53BFD" w:rsidRPr="00E53BFD" w:rsidRDefault="00352803" w:rsidP="00E53BFD">
      <w:pPr>
        <w:pStyle w:val="NormaleWeb"/>
        <w:shd w:val="clear" w:color="auto" w:fill="FFFFFF"/>
        <w:spacing w:before="0"/>
        <w:rPr>
          <w:rFonts w:ascii="Arial" w:hAnsi="Arial" w:cs="Arial"/>
          <w:bCs/>
          <w:color w:val="444444"/>
        </w:rPr>
      </w:pPr>
      <w:r w:rsidRPr="004901A1">
        <w:rPr>
          <w:rFonts w:ascii="Arial" w:hAnsi="Arial" w:cs="Arial"/>
          <w:noProof/>
        </w:rPr>
        <w:t xml:space="preserve">Il presente contratto decorre dalla stipulazione e terminerà in data </w:t>
      </w:r>
      <w:r w:rsidR="009C4DB1" w:rsidRPr="004901A1">
        <w:rPr>
          <w:rFonts w:ascii="Arial" w:hAnsi="Arial" w:cs="Arial"/>
          <w:noProof/>
        </w:rPr>
        <w:t>15/0</w:t>
      </w:r>
      <w:r w:rsidR="00E53BFD">
        <w:rPr>
          <w:rFonts w:ascii="Arial" w:hAnsi="Arial" w:cs="Arial"/>
          <w:noProof/>
        </w:rPr>
        <w:t>7</w:t>
      </w:r>
      <w:r w:rsidR="009C4DB1" w:rsidRPr="004901A1">
        <w:rPr>
          <w:rFonts w:ascii="Arial" w:hAnsi="Arial" w:cs="Arial"/>
          <w:noProof/>
        </w:rPr>
        <w:t>/2026</w:t>
      </w:r>
      <w:r w:rsidR="00E53BFD">
        <w:rPr>
          <w:rFonts w:ascii="Arial" w:hAnsi="Arial" w:cs="Arial"/>
          <w:noProof/>
        </w:rPr>
        <w:t xml:space="preserve"> </w:t>
      </w:r>
      <w:r w:rsidR="00E53BFD" w:rsidRPr="00E53BFD">
        <w:rPr>
          <w:rFonts w:ascii="Arial" w:hAnsi="Arial" w:cs="Arial"/>
          <w:bCs/>
          <w:color w:val="444444"/>
        </w:rPr>
        <w:t>salvo proroghe necessarie alla conclusione delle attività progettuali;</w:t>
      </w:r>
      <w:r w:rsidR="00E53BFD">
        <w:rPr>
          <w:rFonts w:ascii="Arial" w:hAnsi="Arial" w:cs="Arial"/>
          <w:bCs/>
          <w:color w:val="444444"/>
        </w:rPr>
        <w:t xml:space="preserve"> </w:t>
      </w:r>
    </w:p>
    <w:p w14:paraId="52CD9276" w14:textId="16ECDBCE" w:rsidR="00036A8E" w:rsidRPr="004901A1" w:rsidRDefault="00352803" w:rsidP="00036A8E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noProof/>
        </w:rPr>
      </w:pPr>
      <w:r w:rsidRPr="004901A1">
        <w:rPr>
          <w:rFonts w:ascii="Arial" w:hAnsi="Arial" w:cs="Arial"/>
          <w:noProof/>
        </w:rPr>
        <w:t>i corsi saranno fruibili a decorrere dalla stipula del presente contratto</w:t>
      </w:r>
      <w:r w:rsidR="00FE2A20" w:rsidRPr="004901A1">
        <w:rPr>
          <w:rFonts w:ascii="Arial" w:hAnsi="Arial" w:cs="Arial"/>
          <w:noProof/>
        </w:rPr>
        <w:t xml:space="preserve"> e distinti in 6 moduli</w:t>
      </w:r>
      <w:r w:rsidR="00036A8E" w:rsidRPr="004901A1">
        <w:rPr>
          <w:rFonts w:ascii="Arial" w:hAnsi="Arial" w:cs="Arial"/>
          <w:noProof/>
        </w:rPr>
        <w:t xml:space="preserve"> per un totale di 30 ore di formazione </w:t>
      </w:r>
      <w:r w:rsidR="00FE2A20" w:rsidRPr="004901A1">
        <w:rPr>
          <w:rFonts w:ascii="Arial" w:hAnsi="Arial" w:cs="Arial"/>
          <w:noProof/>
        </w:rPr>
        <w:t xml:space="preserve">: </w:t>
      </w:r>
    </w:p>
    <w:p w14:paraId="7D5A19CF" w14:textId="043DD2D3" w:rsidR="00FE2A20" w:rsidRPr="004901A1" w:rsidRDefault="00FE2A20" w:rsidP="00FE2A20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t>Modulo 1 – Redazione degli atti amministrativi (4 ore);</w:t>
      </w:r>
    </w:p>
    <w:p w14:paraId="049D2665" w14:textId="77777777" w:rsidR="00FE2A20" w:rsidRPr="004901A1" w:rsidRDefault="00FE2A20" w:rsidP="00FE2A20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t>Modulo 2 – Il ciclo di vita dei contratti pubblici (6 ore).</w:t>
      </w:r>
    </w:p>
    <w:p w14:paraId="1BD69E7A" w14:textId="77777777" w:rsidR="00FE2A20" w:rsidRPr="004901A1" w:rsidRDefault="00FE2A20" w:rsidP="00FE2A20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t>Modulo 3 – Procedimenti disciplinari (6 ore);</w:t>
      </w:r>
    </w:p>
    <w:p w14:paraId="138A6120" w14:textId="77777777" w:rsidR="00FE2A20" w:rsidRPr="004901A1" w:rsidRDefault="00FE2A20" w:rsidP="00FE2A20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lastRenderedPageBreak/>
        <w:t>Modulo 4 – Anticorruzione, trasparenza e gestione dei rischi (4 ore);</w:t>
      </w:r>
    </w:p>
    <w:p w14:paraId="3EBCC1F2" w14:textId="77777777" w:rsidR="00FE2A20" w:rsidRPr="004901A1" w:rsidRDefault="00FE2A20" w:rsidP="00FE2A20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t>Modulo 5 – Incentivi tecnici (4 ore).</w:t>
      </w:r>
    </w:p>
    <w:p w14:paraId="6E614DD2" w14:textId="25323CC5" w:rsidR="00352803" w:rsidRPr="004901A1" w:rsidRDefault="00FE2A20" w:rsidP="00B36535">
      <w:pPr>
        <w:spacing w:before="240"/>
        <w:rPr>
          <w:rFonts w:ascii="Arial" w:hAnsi="Arial" w:cs="Arial"/>
          <w:bCs/>
          <w:sz w:val="24"/>
          <w:szCs w:val="24"/>
        </w:rPr>
      </w:pPr>
      <w:r w:rsidRPr="004901A1">
        <w:rPr>
          <w:rFonts w:ascii="Arial" w:hAnsi="Arial" w:cs="Arial"/>
          <w:bCs/>
          <w:sz w:val="24"/>
          <w:szCs w:val="24"/>
        </w:rPr>
        <w:t>Modulo 6 – Pensioni (6 ore).</w:t>
      </w:r>
    </w:p>
    <w:p w14:paraId="25F35A1E" w14:textId="62C36296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 xml:space="preserve">L’attività di formazione sarà svolta in </w:t>
      </w:r>
      <w:r w:rsidR="00B36535" w:rsidRPr="004901A1">
        <w:rPr>
          <w:rFonts w:ascii="Arial" w:hAnsi="Arial" w:cs="Arial"/>
        </w:rPr>
        <w:t>parte in</w:t>
      </w:r>
      <w:r w:rsidR="009C4DB1" w:rsidRPr="004901A1">
        <w:rPr>
          <w:rFonts w:ascii="Arial" w:hAnsi="Arial" w:cs="Arial"/>
        </w:rPr>
        <w:t xml:space="preserve"> presenza </w:t>
      </w:r>
      <w:r w:rsidR="00B36535" w:rsidRPr="004901A1">
        <w:rPr>
          <w:rFonts w:ascii="Arial" w:hAnsi="Arial" w:cs="Arial"/>
        </w:rPr>
        <w:t>presso la sala consiliare d</w:t>
      </w:r>
      <w:r w:rsidR="00E53BFD">
        <w:rPr>
          <w:rFonts w:ascii="Arial" w:hAnsi="Arial" w:cs="Arial"/>
        </w:rPr>
        <w:t>ella Provincia di Ancona sita in P</w:t>
      </w:r>
      <w:r w:rsidR="00B36535" w:rsidRPr="004901A1">
        <w:rPr>
          <w:rFonts w:ascii="Arial" w:hAnsi="Arial" w:cs="Arial"/>
        </w:rPr>
        <w:t xml:space="preserve">asso Varano 19/A </w:t>
      </w:r>
      <w:r w:rsidR="00036A8E" w:rsidRPr="004901A1">
        <w:rPr>
          <w:rFonts w:ascii="Arial" w:hAnsi="Arial" w:cs="Arial"/>
        </w:rPr>
        <w:t xml:space="preserve">in parte in </w:t>
      </w:r>
      <w:r w:rsidR="00B36535" w:rsidRPr="004901A1">
        <w:rPr>
          <w:rFonts w:ascii="Arial" w:hAnsi="Arial" w:cs="Arial"/>
        </w:rPr>
        <w:t xml:space="preserve">e-learning </w:t>
      </w:r>
      <w:r w:rsidRPr="004901A1">
        <w:rPr>
          <w:rFonts w:ascii="Arial" w:hAnsi="Arial" w:cs="Arial"/>
        </w:rPr>
        <w:t xml:space="preserve">e in modalità e-learning live streaming sincrono in aula virtuale </w:t>
      </w:r>
      <w:r w:rsidR="009C4DB1" w:rsidRPr="004901A1">
        <w:rPr>
          <w:rFonts w:ascii="Arial" w:hAnsi="Arial" w:cs="Arial"/>
        </w:rPr>
        <w:t>IDEAPUBBLICA SRL</w:t>
      </w:r>
      <w:r w:rsidRPr="004901A1">
        <w:rPr>
          <w:rFonts w:ascii="Arial" w:hAnsi="Arial" w:cs="Arial"/>
        </w:rPr>
        <w:t xml:space="preserve"> nelle date previste da calendario</w:t>
      </w:r>
      <w:r w:rsidR="00036A8E" w:rsidRPr="004901A1">
        <w:rPr>
          <w:rFonts w:ascii="Arial" w:hAnsi="Arial" w:cs="Arial"/>
        </w:rPr>
        <w:t xml:space="preserve"> per i n. 73 discenti iscritti al progetto.</w:t>
      </w:r>
    </w:p>
    <w:p w14:paraId="4108AA35" w14:textId="77777777" w:rsidR="00B36535" w:rsidRPr="004901A1" w:rsidRDefault="00B36535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3D4E8E0" w14:textId="20F7B45A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 xml:space="preserve">Il committente comunicherà i nominativi dei lavoratori da formare tramite </w:t>
      </w:r>
      <w:proofErr w:type="gramStart"/>
      <w:r w:rsidRPr="004901A1">
        <w:rPr>
          <w:rFonts w:ascii="Arial" w:hAnsi="Arial" w:cs="Arial"/>
        </w:rPr>
        <w:t>email</w:t>
      </w:r>
      <w:proofErr w:type="gramEnd"/>
      <w:r w:rsidRPr="004901A1">
        <w:rPr>
          <w:rFonts w:ascii="Arial" w:hAnsi="Arial" w:cs="Arial"/>
        </w:rPr>
        <w:t xml:space="preserve"> ordinaria, con la quale il Fornitore si attiverà per l’organizzazione dei corsi richiesti, </w:t>
      </w:r>
      <w:r w:rsidR="00E53BFD">
        <w:rPr>
          <w:rFonts w:ascii="Arial" w:hAnsi="Arial" w:cs="Arial"/>
        </w:rPr>
        <w:t xml:space="preserve">tramite contatti </w:t>
      </w:r>
      <w:proofErr w:type="gramStart"/>
      <w:r w:rsidR="00E53BFD">
        <w:rPr>
          <w:rFonts w:ascii="Arial" w:hAnsi="Arial" w:cs="Arial"/>
        </w:rPr>
        <w:t xml:space="preserve">con </w:t>
      </w:r>
      <w:r w:rsidRPr="004901A1">
        <w:rPr>
          <w:rFonts w:ascii="Arial" w:hAnsi="Arial" w:cs="Arial"/>
        </w:rPr>
        <w:t xml:space="preserve"> l’area</w:t>
      </w:r>
      <w:proofErr w:type="gramEnd"/>
      <w:r w:rsidRPr="004901A1">
        <w:rPr>
          <w:rFonts w:ascii="Arial" w:hAnsi="Arial" w:cs="Arial"/>
        </w:rPr>
        <w:t xml:space="preserve"> Risorse Umane del</w:t>
      </w:r>
      <w:r w:rsidR="00E53BFD">
        <w:rPr>
          <w:rFonts w:ascii="Arial" w:hAnsi="Arial" w:cs="Arial"/>
        </w:rPr>
        <w:t>la Provincia di Ancona</w:t>
      </w:r>
      <w:r w:rsidRPr="004901A1">
        <w:rPr>
          <w:rFonts w:ascii="Arial" w:hAnsi="Arial" w:cs="Arial"/>
        </w:rPr>
        <w:t>.</w:t>
      </w:r>
    </w:p>
    <w:p w14:paraId="19F680CA" w14:textId="74637E36" w:rsidR="00352803" w:rsidRPr="004901A1" w:rsidRDefault="00352803" w:rsidP="00FE2A20">
      <w:pPr>
        <w:pStyle w:val="NormaleWeb"/>
        <w:spacing w:after="0"/>
        <w:rPr>
          <w:rFonts w:ascii="Arial" w:hAnsi="Arial" w:cs="Arial"/>
        </w:rPr>
      </w:pPr>
      <w:r w:rsidRPr="004901A1">
        <w:rPr>
          <w:rFonts w:ascii="Arial" w:hAnsi="Arial" w:cs="Arial"/>
        </w:rPr>
        <w:t>All</w:t>
      </w:r>
      <w:r w:rsidR="009C4DB1" w:rsidRPr="004901A1">
        <w:rPr>
          <w:rFonts w:ascii="Arial" w:hAnsi="Arial" w:cs="Arial"/>
        </w:rPr>
        <w:t>’inizio de</w:t>
      </w:r>
      <w:r w:rsidR="004901A1">
        <w:rPr>
          <w:rFonts w:ascii="Arial" w:hAnsi="Arial" w:cs="Arial"/>
        </w:rPr>
        <w:t xml:space="preserve">l percorso </w:t>
      </w:r>
      <w:r w:rsidR="009C4DB1" w:rsidRPr="004901A1">
        <w:rPr>
          <w:rFonts w:ascii="Arial" w:hAnsi="Arial" w:cs="Arial"/>
        </w:rPr>
        <w:t xml:space="preserve">il Fornitore fornirà </w:t>
      </w:r>
      <w:r w:rsidR="00FE2A20" w:rsidRPr="004901A1">
        <w:rPr>
          <w:rFonts w:ascii="Arial" w:hAnsi="Arial" w:cs="Arial"/>
        </w:rPr>
        <w:t xml:space="preserve">ai discenti un questionario obbligatorio di rilevazione dei fabbisogni formativi, così come previsto dal bando di assegnazione </w:t>
      </w:r>
      <w:proofErr w:type="spellStart"/>
      <w:r w:rsidR="00FE2A20" w:rsidRPr="004901A1">
        <w:rPr>
          <w:rFonts w:ascii="Arial" w:hAnsi="Arial" w:cs="Arial"/>
        </w:rPr>
        <w:t>PerForma</w:t>
      </w:r>
      <w:proofErr w:type="spellEnd"/>
      <w:r w:rsidR="00FE2A20" w:rsidRPr="004901A1">
        <w:rPr>
          <w:rFonts w:ascii="Arial" w:hAnsi="Arial" w:cs="Arial"/>
        </w:rPr>
        <w:t xml:space="preserve"> </w:t>
      </w:r>
      <w:r w:rsidR="00B36535" w:rsidRPr="004901A1">
        <w:rPr>
          <w:rFonts w:ascii="Arial" w:hAnsi="Arial" w:cs="Arial"/>
        </w:rPr>
        <w:t xml:space="preserve">/ Formez </w:t>
      </w:r>
      <w:r w:rsidRPr="004901A1">
        <w:rPr>
          <w:rFonts w:ascii="Arial" w:hAnsi="Arial" w:cs="Arial"/>
        </w:rPr>
        <w:t>a conclusione de</w:t>
      </w:r>
      <w:r w:rsidR="00FE2A20" w:rsidRPr="004901A1">
        <w:rPr>
          <w:rFonts w:ascii="Arial" w:hAnsi="Arial" w:cs="Arial"/>
        </w:rPr>
        <w:t>l percorso</w:t>
      </w:r>
      <w:r w:rsidRPr="004901A1">
        <w:rPr>
          <w:rFonts w:ascii="Arial" w:hAnsi="Arial" w:cs="Arial"/>
        </w:rPr>
        <w:t xml:space="preserve"> il Fornitore produrrà </w:t>
      </w:r>
      <w:r w:rsidR="00E53BFD">
        <w:rPr>
          <w:rFonts w:ascii="Arial" w:hAnsi="Arial" w:cs="Arial"/>
        </w:rPr>
        <w:t xml:space="preserve">un breve </w:t>
      </w:r>
      <w:r w:rsidR="00E53BFD" w:rsidRPr="004901A1">
        <w:rPr>
          <w:rFonts w:ascii="Arial" w:hAnsi="Arial" w:cs="Arial"/>
        </w:rPr>
        <w:t>test finale</w:t>
      </w:r>
      <w:r w:rsidR="00E53BFD">
        <w:rPr>
          <w:rFonts w:ascii="Arial" w:hAnsi="Arial" w:cs="Arial"/>
        </w:rPr>
        <w:t xml:space="preserve"> di valutazione ed un attestato di partecipazione con indicazione del superamento/non superamento del test finale </w:t>
      </w:r>
      <w:r w:rsidRPr="004901A1">
        <w:rPr>
          <w:rFonts w:ascii="Arial" w:hAnsi="Arial" w:cs="Arial"/>
        </w:rPr>
        <w:t>ai sensi d</w:t>
      </w:r>
      <w:r w:rsidR="00FE2A20" w:rsidRPr="004901A1">
        <w:rPr>
          <w:rFonts w:ascii="Arial" w:hAnsi="Arial" w:cs="Arial"/>
        </w:rPr>
        <w:t xml:space="preserve">el </w:t>
      </w:r>
      <w:r w:rsidR="00B36535" w:rsidRPr="004901A1">
        <w:rPr>
          <w:rFonts w:ascii="Arial" w:hAnsi="Arial" w:cs="Arial"/>
        </w:rPr>
        <w:t>bando</w:t>
      </w:r>
      <w:r w:rsidR="00FE2A20" w:rsidRPr="004901A1">
        <w:rPr>
          <w:rFonts w:ascii="Arial" w:hAnsi="Arial" w:cs="Arial"/>
        </w:rPr>
        <w:t xml:space="preserve"> </w:t>
      </w:r>
      <w:r w:rsidR="00E53BFD">
        <w:rPr>
          <w:rFonts w:ascii="Arial" w:hAnsi="Arial" w:cs="Arial"/>
        </w:rPr>
        <w:t xml:space="preserve">di finanziamento </w:t>
      </w:r>
      <w:r w:rsidR="00FE2A20" w:rsidRPr="004901A1">
        <w:rPr>
          <w:rFonts w:ascii="Arial" w:hAnsi="Arial" w:cs="Arial"/>
        </w:rPr>
        <w:t>e</w:t>
      </w:r>
      <w:r w:rsidR="00E53BFD">
        <w:rPr>
          <w:rFonts w:ascii="Arial" w:hAnsi="Arial" w:cs="Arial"/>
        </w:rPr>
        <w:t>d utile al raggiungimento della formazione obbligatoria prevista</w:t>
      </w:r>
      <w:r w:rsidR="00FE2A20" w:rsidRPr="004901A1">
        <w:rPr>
          <w:rFonts w:ascii="Arial" w:hAnsi="Arial" w:cs="Arial"/>
        </w:rPr>
        <w:t xml:space="preserve"> d</w:t>
      </w:r>
      <w:r w:rsidR="00E53BFD">
        <w:rPr>
          <w:rFonts w:ascii="Arial" w:hAnsi="Arial" w:cs="Arial"/>
        </w:rPr>
        <w:t>a</w:t>
      </w:r>
      <w:r w:rsidR="00FE2A20" w:rsidRPr="004901A1">
        <w:rPr>
          <w:rFonts w:ascii="Arial" w:hAnsi="Arial" w:cs="Arial"/>
        </w:rPr>
        <w:t>lla direttiva Zangrillo</w:t>
      </w:r>
      <w:r w:rsidR="00E53BFD">
        <w:rPr>
          <w:rFonts w:ascii="Arial" w:hAnsi="Arial" w:cs="Arial"/>
        </w:rPr>
        <w:t>.</w:t>
      </w:r>
      <w:r w:rsidR="00FE2A20" w:rsidRPr="004901A1">
        <w:rPr>
          <w:rFonts w:ascii="Arial" w:hAnsi="Arial" w:cs="Arial"/>
        </w:rPr>
        <w:t xml:space="preserve"> </w:t>
      </w:r>
    </w:p>
    <w:p w14:paraId="20B78DB1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3CC37DA4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Style w:val="Enfasigrassetto"/>
          <w:rFonts w:ascii="Arial" w:eastAsiaTheme="majorEastAsia" w:hAnsi="Arial" w:cs="Arial"/>
          <w:color w:val="444444"/>
        </w:rPr>
        <w:t>Articolo 4 - </w:t>
      </w:r>
      <w:r w:rsidRPr="004901A1">
        <w:rPr>
          <w:rStyle w:val="Enfasigrassetto"/>
          <w:rFonts w:ascii="Arial" w:eastAsiaTheme="majorEastAsia" w:hAnsi="Arial" w:cs="Arial"/>
          <w:i/>
          <w:iCs/>
          <w:color w:val="444444"/>
        </w:rPr>
        <w:t>Corrispettivo e modalità di pagamento</w:t>
      </w:r>
    </w:p>
    <w:p w14:paraId="32B7DB37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52619044" w14:textId="769842C6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 xml:space="preserve">Per la prestazione di cui all’art.1 la Parte committente verserà al Fornitore l’importo </w:t>
      </w:r>
      <w:r w:rsidR="009C4DB1" w:rsidRPr="004901A1">
        <w:rPr>
          <w:rFonts w:ascii="Arial" w:hAnsi="Arial" w:cs="Arial"/>
        </w:rPr>
        <w:t xml:space="preserve">previsto dal progetto </w:t>
      </w:r>
      <w:r w:rsidRPr="004901A1">
        <w:rPr>
          <w:rFonts w:ascii="Arial" w:hAnsi="Arial" w:cs="Arial"/>
        </w:rPr>
        <w:t xml:space="preserve">di </w:t>
      </w:r>
      <w:r w:rsidR="009C4DB1" w:rsidRPr="004901A1">
        <w:rPr>
          <w:rFonts w:ascii="Arial" w:hAnsi="Arial" w:cs="Arial"/>
        </w:rPr>
        <w:t>€. 30.361,55</w:t>
      </w:r>
      <w:r w:rsidRPr="004901A1">
        <w:rPr>
          <w:rFonts w:ascii="Arial" w:hAnsi="Arial" w:cs="Arial"/>
        </w:rPr>
        <w:t xml:space="preserve"> euro</w:t>
      </w:r>
      <w:r w:rsidR="009C2E2A">
        <w:rPr>
          <w:rFonts w:ascii="Arial" w:hAnsi="Arial" w:cs="Arial"/>
        </w:rPr>
        <w:t xml:space="preserve">, salvo rimodulazione che sarà soggetta a preventiva approvazione, </w:t>
      </w:r>
      <w:r w:rsidRPr="004901A1">
        <w:rPr>
          <w:rFonts w:ascii="Arial" w:hAnsi="Arial" w:cs="Arial"/>
        </w:rPr>
        <w:t xml:space="preserve">per </w:t>
      </w:r>
      <w:r w:rsidR="009C4DB1" w:rsidRPr="004901A1">
        <w:rPr>
          <w:rFonts w:ascii="Arial" w:hAnsi="Arial" w:cs="Arial"/>
        </w:rPr>
        <w:t>almeno 51 soggetti formati con almeno 21 ore di corso, in tre rate corrispondenti al 50%</w:t>
      </w:r>
      <w:r w:rsidR="004901A1" w:rsidRPr="004901A1">
        <w:rPr>
          <w:rFonts w:ascii="Arial" w:hAnsi="Arial" w:cs="Arial"/>
        </w:rPr>
        <w:t xml:space="preserve"> una volta ottenuto </w:t>
      </w:r>
      <w:r w:rsidR="009C4DB1" w:rsidRPr="004901A1">
        <w:rPr>
          <w:rFonts w:ascii="Arial" w:hAnsi="Arial" w:cs="Arial"/>
        </w:rPr>
        <w:t xml:space="preserve">l’anticipo da parte di Formez, ulteriore 20% al primo </w:t>
      </w:r>
      <w:proofErr w:type="gramStart"/>
      <w:r w:rsidR="00115045" w:rsidRPr="004901A1">
        <w:rPr>
          <w:rFonts w:ascii="Arial" w:hAnsi="Arial" w:cs="Arial"/>
        </w:rPr>
        <w:t>S</w:t>
      </w:r>
      <w:r w:rsidR="009C4DB1" w:rsidRPr="004901A1">
        <w:rPr>
          <w:rFonts w:ascii="Arial" w:hAnsi="Arial" w:cs="Arial"/>
        </w:rPr>
        <w:t>al ,</w:t>
      </w:r>
      <w:proofErr w:type="gramEnd"/>
      <w:r w:rsidR="009C4DB1" w:rsidRPr="004901A1">
        <w:rPr>
          <w:rFonts w:ascii="Arial" w:hAnsi="Arial" w:cs="Arial"/>
        </w:rPr>
        <w:t xml:space="preserve"> e 30% finale a saldo entro i termini progettuali</w:t>
      </w:r>
      <w:r w:rsidRPr="004901A1">
        <w:rPr>
          <w:rFonts w:ascii="Arial" w:hAnsi="Arial" w:cs="Arial"/>
        </w:rPr>
        <w:t>. Tutti gli importi dovranno essere esente IVA ai sensi dell’art.10 del DPR n. 633/72, dietro presentazione di regolare fattura</w:t>
      </w:r>
      <w:r w:rsidR="009C4DB1" w:rsidRPr="004901A1">
        <w:rPr>
          <w:rFonts w:ascii="Arial" w:hAnsi="Arial" w:cs="Arial"/>
        </w:rPr>
        <w:t xml:space="preserve"> al codice univoco 10JSFM</w:t>
      </w:r>
      <w:r w:rsidRPr="004901A1">
        <w:rPr>
          <w:rFonts w:ascii="Arial" w:hAnsi="Arial" w:cs="Arial"/>
        </w:rPr>
        <w:t>.</w:t>
      </w:r>
    </w:p>
    <w:p w14:paraId="060C8935" w14:textId="43F9A476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 xml:space="preserve">Nel caso non si dovessero </w:t>
      </w:r>
      <w:r w:rsidR="009C2E2A">
        <w:rPr>
          <w:rFonts w:ascii="Arial" w:hAnsi="Arial" w:cs="Arial"/>
        </w:rPr>
        <w:t xml:space="preserve">svolgere </w:t>
      </w:r>
      <w:r w:rsidR="002F0469">
        <w:rPr>
          <w:rFonts w:ascii="Arial" w:hAnsi="Arial" w:cs="Arial"/>
        </w:rPr>
        <w:t xml:space="preserve">tutte </w:t>
      </w:r>
      <w:r w:rsidRPr="004901A1">
        <w:rPr>
          <w:rFonts w:ascii="Arial" w:hAnsi="Arial" w:cs="Arial"/>
        </w:rPr>
        <w:t xml:space="preserve">le </w:t>
      </w:r>
      <w:r w:rsidR="009C2E2A">
        <w:rPr>
          <w:rFonts w:ascii="Arial" w:hAnsi="Arial" w:cs="Arial"/>
        </w:rPr>
        <w:t xml:space="preserve">attività </w:t>
      </w:r>
      <w:r w:rsidRPr="004901A1">
        <w:rPr>
          <w:rFonts w:ascii="Arial" w:hAnsi="Arial" w:cs="Arial"/>
        </w:rPr>
        <w:t>forma</w:t>
      </w:r>
      <w:r w:rsidR="009C2E2A">
        <w:rPr>
          <w:rFonts w:ascii="Arial" w:hAnsi="Arial" w:cs="Arial"/>
        </w:rPr>
        <w:t>tive</w:t>
      </w:r>
      <w:r w:rsidRPr="004901A1">
        <w:rPr>
          <w:rFonts w:ascii="Arial" w:hAnsi="Arial" w:cs="Arial"/>
        </w:rPr>
        <w:t xml:space="preserve"> previste </w:t>
      </w:r>
      <w:r w:rsidR="009C2E2A">
        <w:rPr>
          <w:rFonts w:ascii="Arial" w:hAnsi="Arial" w:cs="Arial"/>
        </w:rPr>
        <w:t xml:space="preserve">all’art. 3 </w:t>
      </w:r>
      <w:r w:rsidR="002F0469">
        <w:rPr>
          <w:rFonts w:ascii="Arial" w:hAnsi="Arial" w:cs="Arial"/>
        </w:rPr>
        <w:t xml:space="preserve">e qualora il finanziamento erogato dal Formez alla Provincia di Ancona dovesse essere inferiore alla somma di cui al comma precedente </w:t>
      </w:r>
      <w:r w:rsidR="009C4DB1" w:rsidRPr="004901A1">
        <w:rPr>
          <w:rFonts w:ascii="Arial" w:hAnsi="Arial" w:cs="Arial"/>
        </w:rPr>
        <w:t xml:space="preserve">il </w:t>
      </w:r>
      <w:r w:rsidRPr="004901A1">
        <w:rPr>
          <w:rFonts w:ascii="Arial" w:hAnsi="Arial" w:cs="Arial"/>
        </w:rPr>
        <w:t>corrispettivo</w:t>
      </w:r>
      <w:r w:rsidR="009C4DB1" w:rsidRPr="004901A1">
        <w:rPr>
          <w:rFonts w:ascii="Arial" w:hAnsi="Arial" w:cs="Arial"/>
        </w:rPr>
        <w:t xml:space="preserve"> </w:t>
      </w:r>
      <w:r w:rsidR="002F0469">
        <w:rPr>
          <w:rFonts w:ascii="Arial" w:hAnsi="Arial" w:cs="Arial"/>
        </w:rPr>
        <w:t xml:space="preserve">che la Provincia erogherà </w:t>
      </w:r>
      <w:proofErr w:type="gramStart"/>
      <w:r w:rsidR="002F0469">
        <w:rPr>
          <w:rFonts w:ascii="Arial" w:hAnsi="Arial" w:cs="Arial"/>
        </w:rPr>
        <w:t>ad</w:t>
      </w:r>
      <w:proofErr w:type="gramEnd"/>
      <w:r w:rsidR="002F0469">
        <w:rPr>
          <w:rFonts w:ascii="Arial" w:hAnsi="Arial" w:cs="Arial"/>
        </w:rPr>
        <w:t xml:space="preserve"> Idea Pubblica srl sarà conseguentemente ridotto in egual misura.</w:t>
      </w:r>
    </w:p>
    <w:p w14:paraId="29F876EB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44444"/>
        </w:rPr>
      </w:pPr>
      <w:r w:rsidRPr="004901A1">
        <w:rPr>
          <w:rFonts w:ascii="Arial" w:hAnsi="Arial" w:cs="Arial"/>
          <w:color w:val="444444"/>
        </w:rPr>
        <w:t> </w:t>
      </w:r>
    </w:p>
    <w:p w14:paraId="3BF6E5D8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901A1">
        <w:rPr>
          <w:rStyle w:val="Enfasigrassetto"/>
          <w:rFonts w:ascii="Arial" w:eastAsiaTheme="majorEastAsia" w:hAnsi="Arial" w:cs="Arial"/>
        </w:rPr>
        <w:t>Articolo 5 - </w:t>
      </w:r>
      <w:r w:rsidRPr="004901A1">
        <w:rPr>
          <w:rStyle w:val="Enfasigrassetto"/>
          <w:rFonts w:ascii="Arial" w:eastAsiaTheme="majorEastAsia" w:hAnsi="Arial" w:cs="Arial"/>
          <w:i/>
          <w:iCs/>
        </w:rPr>
        <w:t>Recesso unilaterale dal contratto</w:t>
      </w:r>
    </w:p>
    <w:p w14:paraId="09DC6C75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p w14:paraId="683987F0" w14:textId="2ACF4D1C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 xml:space="preserve">La Parte committente e il Fornitore possono recedere dal presente contratto mediante comunicazione da trasmettere con </w:t>
      </w:r>
      <w:r w:rsidR="00B36535" w:rsidRPr="004901A1">
        <w:rPr>
          <w:rFonts w:ascii="Arial" w:hAnsi="Arial" w:cs="Arial"/>
        </w:rPr>
        <w:t>PEC</w:t>
      </w:r>
      <w:r w:rsidRPr="004901A1">
        <w:rPr>
          <w:rFonts w:ascii="Arial" w:hAnsi="Arial" w:cs="Arial"/>
        </w:rPr>
        <w:t xml:space="preserve">, con preavviso di almeno </w:t>
      </w:r>
      <w:r w:rsidR="00FE2A20" w:rsidRPr="004901A1">
        <w:rPr>
          <w:rFonts w:ascii="Arial" w:hAnsi="Arial" w:cs="Arial"/>
        </w:rPr>
        <w:t>2</w:t>
      </w:r>
      <w:r w:rsidRPr="004901A1">
        <w:rPr>
          <w:rFonts w:ascii="Arial" w:hAnsi="Arial" w:cs="Arial"/>
        </w:rPr>
        <w:t>0 gg.</w:t>
      </w:r>
    </w:p>
    <w:p w14:paraId="0220EE50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p w14:paraId="44632AA9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901A1">
        <w:rPr>
          <w:rStyle w:val="Enfasigrassetto"/>
          <w:rFonts w:ascii="Arial" w:eastAsiaTheme="majorEastAsia" w:hAnsi="Arial" w:cs="Arial"/>
        </w:rPr>
        <w:t>Articolo 6 - </w:t>
      </w:r>
      <w:r w:rsidRPr="004901A1">
        <w:rPr>
          <w:rStyle w:val="Enfasigrassetto"/>
          <w:rFonts w:ascii="Arial" w:eastAsiaTheme="majorEastAsia" w:hAnsi="Arial" w:cs="Arial"/>
          <w:i/>
          <w:iCs/>
        </w:rPr>
        <w:t>Trattamento dei dati personali</w:t>
      </w:r>
    </w:p>
    <w:p w14:paraId="2B6866B2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p w14:paraId="5F388837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Il Fornitore provvede al trattamento, alla diffusione ed alla comunicazione dei dati personali relativi al presente contratto nell’ambito del perseguimento dei propri fini istituzionali e di quanto previsto dal GDPR in tema di protezione dei dati personali.</w:t>
      </w:r>
    </w:p>
    <w:p w14:paraId="16CE7FBF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La Parte committente si impegna a trattare i dati personali relativi al Fornitore unicamente per le finalità connesse all’esecuzione del presente contratto come da informativa allegato A.</w:t>
      </w:r>
    </w:p>
    <w:p w14:paraId="0B078D18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p w14:paraId="3BBC88DE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4901A1">
        <w:rPr>
          <w:rStyle w:val="Enfasigrassetto"/>
          <w:rFonts w:ascii="Arial" w:eastAsiaTheme="majorEastAsia" w:hAnsi="Arial" w:cs="Arial"/>
        </w:rPr>
        <w:t>Articolo 7 - </w:t>
      </w:r>
      <w:r w:rsidRPr="004901A1">
        <w:rPr>
          <w:rStyle w:val="Enfasigrassetto"/>
          <w:rFonts w:ascii="Arial" w:eastAsiaTheme="majorEastAsia" w:hAnsi="Arial" w:cs="Arial"/>
          <w:i/>
          <w:iCs/>
        </w:rPr>
        <w:t>Controversie</w:t>
      </w:r>
    </w:p>
    <w:p w14:paraId="4ADB7A80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p w14:paraId="60F74FC6" w14:textId="77777777" w:rsidR="00352803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Per ogni controversia che dovesse sorgere in relazione alla esecuzione del presente contratto sarà competente il foro di Ancona.</w:t>
      </w:r>
    </w:p>
    <w:p w14:paraId="0548EBA8" w14:textId="77777777" w:rsidR="002F0469" w:rsidRPr="004901A1" w:rsidRDefault="002F0469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ABC3F84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4901A1">
        <w:rPr>
          <w:rFonts w:ascii="Arial" w:hAnsi="Arial" w:cs="Arial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4901A1" w:rsidRPr="004901A1" w14:paraId="69458196" w14:textId="77777777" w:rsidTr="00C22540">
        <w:tc>
          <w:tcPr>
            <w:tcW w:w="4605" w:type="dxa"/>
          </w:tcPr>
          <w:p w14:paraId="72DD6399" w14:textId="77777777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01A1">
              <w:rPr>
                <w:rFonts w:ascii="Arial" w:hAnsi="Arial" w:cs="Arial"/>
                <w:sz w:val="24"/>
                <w:szCs w:val="24"/>
              </w:rPr>
              <w:t xml:space="preserve">IL FORNITORE  </w:t>
            </w:r>
          </w:p>
          <w:p w14:paraId="3242CAB6" w14:textId="7AC7FFC0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01A1">
              <w:rPr>
                <w:rFonts w:ascii="Arial" w:hAnsi="Arial" w:cs="Arial"/>
                <w:sz w:val="24"/>
                <w:szCs w:val="24"/>
              </w:rPr>
              <w:t xml:space="preserve">IDEAPUBBLICA SRL </w:t>
            </w:r>
          </w:p>
        </w:tc>
        <w:tc>
          <w:tcPr>
            <w:tcW w:w="4605" w:type="dxa"/>
          </w:tcPr>
          <w:p w14:paraId="476771C6" w14:textId="77777777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01A1">
              <w:rPr>
                <w:rFonts w:ascii="Arial" w:hAnsi="Arial" w:cs="Arial"/>
                <w:sz w:val="24"/>
                <w:szCs w:val="24"/>
              </w:rPr>
              <w:t>PER LA PARTE COMMITTENTE</w:t>
            </w:r>
          </w:p>
          <w:p w14:paraId="6684819C" w14:textId="77777777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01A1">
              <w:rPr>
                <w:rFonts w:ascii="Arial" w:hAnsi="Arial" w:cs="Arial"/>
                <w:sz w:val="24"/>
                <w:szCs w:val="24"/>
              </w:rPr>
              <w:t xml:space="preserve">IL DIRIGENTE I SETTORE </w:t>
            </w:r>
          </w:p>
          <w:p w14:paraId="046D1EDC" w14:textId="77777777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803" w:rsidRPr="004901A1" w14:paraId="08CE8A31" w14:textId="77777777" w:rsidTr="00C22540">
        <w:tc>
          <w:tcPr>
            <w:tcW w:w="4605" w:type="dxa"/>
          </w:tcPr>
          <w:p w14:paraId="2A894304" w14:textId="61057EF4" w:rsidR="00352803" w:rsidRPr="004901A1" w:rsidRDefault="00352803" w:rsidP="00C2254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05" w:type="dxa"/>
          </w:tcPr>
          <w:p w14:paraId="6EDCBD07" w14:textId="77777777" w:rsidR="00352803" w:rsidRPr="004901A1" w:rsidRDefault="00352803" w:rsidP="00C22540">
            <w:pPr>
              <w:suppressAutoHyphens/>
              <w:ind w:left="1680" w:hanging="16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01A1">
              <w:rPr>
                <w:rFonts w:ascii="Arial" w:hAnsi="Arial" w:cs="Arial"/>
                <w:sz w:val="24"/>
                <w:szCs w:val="24"/>
              </w:rPr>
              <w:t>Dott. Fabrizio Basso</w:t>
            </w:r>
          </w:p>
          <w:p w14:paraId="254CA7D0" w14:textId="77777777" w:rsidR="00352803" w:rsidRPr="004901A1" w:rsidRDefault="00352803" w:rsidP="00C22540">
            <w:pPr>
              <w:suppressAutoHyphens/>
              <w:ind w:left="1680" w:hanging="16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98330B" w14:textId="77777777" w:rsidR="00352803" w:rsidRPr="004901A1" w:rsidRDefault="00352803" w:rsidP="00352803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Arial" w:hAnsi="Arial" w:cs="Arial"/>
          <w:color w:val="444444"/>
        </w:rPr>
      </w:pPr>
    </w:p>
    <w:p w14:paraId="47EB2482" w14:textId="77777777" w:rsidR="00352803" w:rsidRPr="004901A1" w:rsidRDefault="00352803" w:rsidP="00352803">
      <w:pPr>
        <w:rPr>
          <w:rFonts w:ascii="Arial" w:eastAsia="Times New Roman" w:hAnsi="Arial" w:cs="Arial"/>
          <w:color w:val="444444"/>
          <w:kern w:val="0"/>
          <w:sz w:val="24"/>
          <w:szCs w:val="24"/>
          <w:lang w:eastAsia="it-IT"/>
        </w:rPr>
      </w:pPr>
      <w:r w:rsidRPr="004901A1">
        <w:rPr>
          <w:rFonts w:ascii="Arial" w:hAnsi="Arial" w:cs="Arial"/>
          <w:color w:val="444444"/>
          <w:sz w:val="24"/>
          <w:szCs w:val="24"/>
        </w:rPr>
        <w:br w:type="page"/>
      </w:r>
    </w:p>
    <w:p w14:paraId="22E45E47" w14:textId="77777777" w:rsidR="00352803" w:rsidRPr="005971A6" w:rsidRDefault="00352803" w:rsidP="00352803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Roboto" w:hAnsi="Roboto"/>
          <w:color w:val="444444"/>
          <w:sz w:val="22"/>
          <w:szCs w:val="22"/>
        </w:rPr>
      </w:pPr>
      <w:r w:rsidRPr="005971A6">
        <w:rPr>
          <w:rFonts w:ascii="Roboto" w:hAnsi="Roboto"/>
          <w:color w:val="444444"/>
          <w:sz w:val="22"/>
          <w:szCs w:val="22"/>
        </w:rPr>
        <w:t>ALLEGATO A</w:t>
      </w:r>
    </w:p>
    <w:p w14:paraId="2E019579" w14:textId="77777777" w:rsidR="00352803" w:rsidRDefault="00352803" w:rsidP="00352803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Roboto" w:hAnsi="Roboto"/>
          <w:color w:val="444444"/>
          <w:sz w:val="27"/>
          <w:szCs w:val="27"/>
        </w:rPr>
      </w:pPr>
    </w:p>
    <w:p w14:paraId="0DD007F8" w14:textId="77777777" w:rsidR="00352803" w:rsidRDefault="00352803" w:rsidP="00352803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Roboto" w:hAnsi="Roboto"/>
          <w:color w:val="444444"/>
          <w:sz w:val="27"/>
          <w:szCs w:val="27"/>
        </w:rPr>
      </w:pPr>
    </w:p>
    <w:p w14:paraId="00CE73BD" w14:textId="77777777" w:rsidR="00352803" w:rsidRPr="00DC1862" w:rsidRDefault="00352803" w:rsidP="00352803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C1862">
        <w:rPr>
          <w:rFonts w:asciiTheme="majorHAnsi" w:hAnsiTheme="majorHAnsi" w:cstheme="majorHAnsi"/>
          <w:b/>
          <w:sz w:val="20"/>
          <w:szCs w:val="20"/>
        </w:rPr>
        <w:t>Informativa ai sensi dell’articolo 13 del Regolamento Europeo n. 2016/679</w:t>
      </w:r>
      <w:r>
        <w:rPr>
          <w:rFonts w:asciiTheme="majorHAnsi" w:hAnsiTheme="majorHAnsi" w:cstheme="majorHAnsi"/>
          <w:b/>
          <w:sz w:val="20"/>
          <w:szCs w:val="20"/>
        </w:rPr>
        <w:t xml:space="preserve"> - FORNITORI</w:t>
      </w:r>
    </w:p>
    <w:p w14:paraId="0B3AC772" w14:textId="77777777" w:rsidR="00352803" w:rsidRPr="00DC1862" w:rsidRDefault="00352803" w:rsidP="00352803">
      <w:pPr>
        <w:jc w:val="center"/>
        <w:rPr>
          <w:rFonts w:asciiTheme="majorHAnsi" w:hAnsiTheme="majorHAnsi" w:cstheme="majorHAnsi"/>
          <w:sz w:val="20"/>
          <w:szCs w:val="20"/>
        </w:rPr>
      </w:pPr>
    </w:p>
    <w:p w14:paraId="69021337" w14:textId="77777777" w:rsidR="00352803" w:rsidRPr="00DC1862" w:rsidRDefault="00352803" w:rsidP="00352803">
      <w:pPr>
        <w:jc w:val="both"/>
        <w:rPr>
          <w:rFonts w:asciiTheme="majorHAnsi" w:hAnsiTheme="majorHAnsi" w:cstheme="majorHAnsi"/>
          <w:sz w:val="20"/>
          <w:szCs w:val="20"/>
        </w:rPr>
      </w:pPr>
      <w:r w:rsidRPr="00DC1862">
        <w:rPr>
          <w:rFonts w:asciiTheme="majorHAnsi" w:hAnsiTheme="majorHAnsi" w:cstheme="majorHAnsi"/>
          <w:sz w:val="20"/>
          <w:szCs w:val="20"/>
        </w:rPr>
        <w:t>Ai sensi dell’articolo 13 del Regolamento Europeo n. 2016/679 si forniscono le seguenti informazioni relative al trattamento dei dati personali:</w:t>
      </w:r>
    </w:p>
    <w:p w14:paraId="0FA8102B" w14:textId="77777777" w:rsidR="00352803" w:rsidRPr="00DC1862" w:rsidRDefault="00352803" w:rsidP="00352803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D81020F" w14:textId="77777777" w:rsidR="00352803" w:rsidRPr="00DC1862" w:rsidRDefault="00352803" w:rsidP="00352803">
      <w:pPr>
        <w:jc w:val="both"/>
        <w:rPr>
          <w:rFonts w:asciiTheme="majorHAnsi" w:hAnsiTheme="majorHAnsi" w:cstheme="majorHAnsi"/>
          <w:sz w:val="20"/>
          <w:szCs w:val="20"/>
        </w:rPr>
      </w:pPr>
      <w:r w:rsidRPr="00DC1862">
        <w:rPr>
          <w:rFonts w:asciiTheme="majorHAnsi" w:hAnsiTheme="majorHAnsi" w:cstheme="majorHAnsi"/>
          <w:b/>
          <w:sz w:val="20"/>
          <w:szCs w:val="20"/>
        </w:rPr>
        <w:t>Nota:</w:t>
      </w:r>
      <w:r w:rsidRPr="00DC1862">
        <w:rPr>
          <w:rFonts w:asciiTheme="majorHAnsi" w:hAnsiTheme="majorHAnsi" w:cstheme="majorHAnsi"/>
          <w:sz w:val="20"/>
          <w:szCs w:val="20"/>
        </w:rPr>
        <w:t xml:space="preserve"> Gli articoli citati si riferiscono al Regolamento Europeo n. 2016/679</w:t>
      </w:r>
    </w:p>
    <w:tbl>
      <w:tblPr>
        <w:tblStyle w:val="Grigliatabella"/>
        <w:tblW w:w="10008" w:type="dxa"/>
        <w:tblLook w:val="04A0" w:firstRow="1" w:lastRow="0" w:firstColumn="1" w:lastColumn="0" w:noHBand="0" w:noVBand="1"/>
      </w:tblPr>
      <w:tblGrid>
        <w:gridCol w:w="2754"/>
        <w:gridCol w:w="7254"/>
      </w:tblGrid>
      <w:tr w:rsidR="00352803" w:rsidRPr="00DC1862" w14:paraId="5ED66FF6" w14:textId="77777777" w:rsidTr="00C22540">
        <w:tc>
          <w:tcPr>
            <w:tcW w:w="2754" w:type="dxa"/>
            <w:shd w:val="clear" w:color="auto" w:fill="CCCCCC"/>
          </w:tcPr>
          <w:p w14:paraId="1938DB62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Titolare del trattamento </w:t>
            </w:r>
          </w:p>
          <w:p w14:paraId="35450197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5AC02B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3B8B01F2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43286">
              <w:rPr>
                <w:rFonts w:asciiTheme="majorHAnsi" w:hAnsiTheme="majorHAnsi" w:cstheme="majorHAnsi"/>
                <w:sz w:val="20"/>
                <w:szCs w:val="20"/>
              </w:rPr>
              <w:t>Provincia di Ancona – Strada di Passo Varano, 19A - 60131 Ancona PEC provincia.ancona@cert.provincia.ancona.it</w:t>
            </w:r>
          </w:p>
        </w:tc>
      </w:tr>
      <w:tr w:rsidR="00352803" w:rsidRPr="00DC1862" w14:paraId="6EF90820" w14:textId="77777777" w:rsidTr="00C22540">
        <w:tc>
          <w:tcPr>
            <w:tcW w:w="2754" w:type="dxa"/>
            <w:shd w:val="clear" w:color="auto" w:fill="CCCCCC"/>
          </w:tcPr>
          <w:p w14:paraId="63922268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>Responsabile della Protezione Dati (RPD)</w:t>
            </w:r>
          </w:p>
          <w:p w14:paraId="783EDB26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1E6A4C2C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43C2">
              <w:rPr>
                <w:rFonts w:asciiTheme="majorHAnsi" w:hAnsiTheme="majorHAnsi" w:cstheme="majorHAnsi"/>
                <w:sz w:val="20"/>
                <w:szCs w:val="20"/>
              </w:rPr>
              <w:t>Indirizzo di posta elettronica presso l’Ente del RPD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: rpd</w:t>
            </w:r>
            <w:r w:rsidRPr="001930A1">
              <w:rPr>
                <w:rFonts w:asciiTheme="majorHAnsi" w:hAnsiTheme="majorHAnsi" w:cstheme="majorHAnsi"/>
                <w:sz w:val="20"/>
                <w:szCs w:val="20"/>
              </w:rPr>
              <w:t>@provincia.ancona.it</w:t>
            </w:r>
          </w:p>
        </w:tc>
      </w:tr>
      <w:tr w:rsidR="00352803" w:rsidRPr="00DC1862" w14:paraId="00BB78DD" w14:textId="77777777" w:rsidTr="00C22540">
        <w:tc>
          <w:tcPr>
            <w:tcW w:w="2754" w:type="dxa"/>
            <w:shd w:val="clear" w:color="auto" w:fill="CCCCCC"/>
          </w:tcPr>
          <w:p w14:paraId="62B9B327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Finalità </w:t>
            </w:r>
          </w:p>
          <w:p w14:paraId="091ABF01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621E490D" w14:textId="77777777" w:rsidR="00352803" w:rsidRPr="00DC1862" w:rsidRDefault="00352803" w:rsidP="00C22540">
            <w:pPr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DC1862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La finalità del trattamento è la raccolta dei dati per tutti gli adempimenti connessi al rapporto contrattuale. </w:t>
            </w:r>
          </w:p>
          <w:p w14:paraId="3EE560B3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2803" w:rsidRPr="00DC1862" w14:paraId="21D83E9B" w14:textId="77777777" w:rsidTr="00C22540">
        <w:tc>
          <w:tcPr>
            <w:tcW w:w="2754" w:type="dxa"/>
            <w:shd w:val="clear" w:color="auto" w:fill="CCCCCC"/>
          </w:tcPr>
          <w:p w14:paraId="331874DA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Hlk531853962"/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Base giuridica </w:t>
            </w:r>
          </w:p>
          <w:p w14:paraId="4C479C5F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7246D14C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sz w:val="20"/>
                <w:szCs w:val="20"/>
              </w:rPr>
              <w:t xml:space="preserve">La base giuridica del trattamento è costituita dall’art. 6 par. 1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DC1862">
              <w:rPr>
                <w:rFonts w:asciiTheme="majorHAnsi" w:hAnsiTheme="majorHAnsi" w:cstheme="majorHAnsi"/>
                <w:sz w:val="20"/>
                <w:szCs w:val="20"/>
              </w:rPr>
              <w:t>ett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Pr="00DC1862">
              <w:rPr>
                <w:rFonts w:asciiTheme="majorHAnsi" w:hAnsiTheme="majorHAnsi" w:cstheme="majorHAnsi"/>
                <w:sz w:val="20"/>
                <w:szCs w:val="20"/>
              </w:rPr>
              <w:t xml:space="preserve"> b del Regolamento UE 2016/679 (trattamento necessario all’esecuzione di un contratto di cui l’interessato è parte o all’esecuzione di misure precontrattuali adottate su richiesta dello stesso).</w:t>
            </w:r>
          </w:p>
        </w:tc>
      </w:tr>
      <w:bookmarkEnd w:id="0"/>
      <w:tr w:rsidR="00352803" w:rsidRPr="00DC1862" w14:paraId="01CB4997" w14:textId="77777777" w:rsidTr="00C22540">
        <w:tc>
          <w:tcPr>
            <w:tcW w:w="2754" w:type="dxa"/>
            <w:shd w:val="clear" w:color="auto" w:fill="CCCCCC"/>
          </w:tcPr>
          <w:p w14:paraId="7FE68CA8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Destinatari dei dati personali </w:t>
            </w:r>
          </w:p>
          <w:p w14:paraId="4AAF0CC1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38892E8B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dati personali conferiti sono comunicati al personale interno autorizzato al trattamento, ad istituti bancari, a soggetti pubblici o privati autorizzati al trattamento nei casi previsti dalle vigenti normative, </w:t>
            </w:r>
            <w:r w:rsidRPr="00DC1862">
              <w:rPr>
                <w:rFonts w:asciiTheme="majorHAnsi" w:eastAsia="Times New Roman" w:hAnsiTheme="majorHAnsi" w:cstheme="majorHAnsi"/>
                <w:sz w:val="20"/>
                <w:szCs w:val="20"/>
              </w:rPr>
              <w:t>a responsabili del trattamento legati al titolare da specifico contratto (quali ad esempio, consulente legale, consulente fiscale e contabile).</w:t>
            </w:r>
          </w:p>
        </w:tc>
      </w:tr>
      <w:tr w:rsidR="00352803" w:rsidRPr="00DC1862" w14:paraId="77A8D458" w14:textId="77777777" w:rsidTr="00C22540">
        <w:tc>
          <w:tcPr>
            <w:tcW w:w="2754" w:type="dxa"/>
            <w:shd w:val="clear" w:color="auto" w:fill="CCCCCC"/>
          </w:tcPr>
          <w:p w14:paraId="6ED2D715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>Trasferimento dei dati personali a un Paese terzo o a un’organizzazione internazionale</w:t>
            </w:r>
          </w:p>
          <w:p w14:paraId="2992276F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66FF9FF8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suoi dati personali non saranno trasferiti né in Stati membri dell’Unione Europea né in Paesi terzi non appartenenti all’Unione Europea.</w:t>
            </w:r>
          </w:p>
        </w:tc>
      </w:tr>
      <w:tr w:rsidR="00352803" w:rsidRPr="00DC1862" w14:paraId="0745E1C3" w14:textId="77777777" w:rsidTr="00C22540">
        <w:tc>
          <w:tcPr>
            <w:tcW w:w="2754" w:type="dxa"/>
            <w:shd w:val="clear" w:color="auto" w:fill="CCCCCC"/>
          </w:tcPr>
          <w:p w14:paraId="22E71959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Periodo/criteri di conservazione </w:t>
            </w:r>
          </w:p>
          <w:p w14:paraId="16C43C08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013FCA70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C1862">
              <w:rPr>
                <w:rFonts w:ascii="Calibri" w:hAnsi="Calibri"/>
                <w:color w:val="000000"/>
                <w:sz w:val="20"/>
                <w:szCs w:val="20"/>
              </w:rPr>
              <w:t>I suoi dati personali saranno conservati nei termini e nelle modalità previste</w:t>
            </w:r>
            <w:bookmarkStart w:id="1" w:name="_Hlk531801208"/>
            <w:r w:rsidRPr="00DC1862">
              <w:rPr>
                <w:rFonts w:ascii="Calibri" w:hAnsi="Calibri"/>
                <w:color w:val="000000"/>
                <w:sz w:val="20"/>
                <w:szCs w:val="20"/>
              </w:rPr>
              <w:t xml:space="preserve"> dalla vigente normativa</w:t>
            </w:r>
            <w:bookmarkEnd w:id="1"/>
            <w:r w:rsidRPr="00DC1862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</w:tr>
      <w:tr w:rsidR="00352803" w:rsidRPr="00DC1862" w14:paraId="546274E1" w14:textId="77777777" w:rsidTr="00C22540">
        <w:tc>
          <w:tcPr>
            <w:tcW w:w="2754" w:type="dxa"/>
            <w:shd w:val="clear" w:color="auto" w:fill="CCCCCC"/>
          </w:tcPr>
          <w:p w14:paraId="1EF2BCBA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>Diritti dell’Interessato</w:t>
            </w:r>
          </w:p>
        </w:tc>
        <w:tc>
          <w:tcPr>
            <w:tcW w:w="7254" w:type="dxa"/>
          </w:tcPr>
          <w:p w14:paraId="613EE41A" w14:textId="77777777" w:rsidR="00352803" w:rsidRPr="006943C2" w:rsidRDefault="00352803" w:rsidP="00C22540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943C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L’Interessato può in ogni momento esercitare i diritti di accesso (art. 15), rettifica, aggiornamento e integrazione (art. 16) di cancellazione (art.17) di limitazione (art.18) opposizione (art.21) dei dati personali </w:t>
            </w:r>
            <w:r w:rsidRPr="00A90A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contattando il Responsabile della Protezione dei dati presso la Provincia di Ancona all’indirizzo Strada di Passo Varano, 19A - 60131 Ancona o all’indirizzo e-mail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rpd</w:t>
            </w:r>
            <w:r w:rsidRPr="00A90A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@provincia.ancona.it</w:t>
            </w:r>
          </w:p>
          <w:p w14:paraId="44C1A84D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352803" w:rsidRPr="00DC1862" w14:paraId="0BD5BF33" w14:textId="77777777" w:rsidTr="00C22540">
        <w:tc>
          <w:tcPr>
            <w:tcW w:w="2754" w:type="dxa"/>
            <w:shd w:val="clear" w:color="auto" w:fill="CCCCCC"/>
          </w:tcPr>
          <w:p w14:paraId="602AAC96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Obbligatorietà della fornitura dei dati personali e le possibili conseguenze della mancata comunicazione di tali dati </w:t>
            </w:r>
          </w:p>
        </w:tc>
        <w:tc>
          <w:tcPr>
            <w:tcW w:w="7254" w:type="dxa"/>
          </w:tcPr>
          <w:p w14:paraId="602BCFF4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La fornitura dei dati personali è obbligatoria per l’esecuzione di tutti gli adempimenti connessi al rapporto contrattuale, la conseguenza del mancato conferimento dei dati stessi comporta l’impossibilità di dar seguito al rapporto contrattuale stesso.</w:t>
            </w:r>
          </w:p>
        </w:tc>
      </w:tr>
      <w:tr w:rsidR="00352803" w:rsidRPr="00DC1862" w14:paraId="57B0F12A" w14:textId="77777777" w:rsidTr="00C22540">
        <w:tc>
          <w:tcPr>
            <w:tcW w:w="2754" w:type="dxa"/>
            <w:shd w:val="clear" w:color="auto" w:fill="CCCCCC"/>
          </w:tcPr>
          <w:p w14:paraId="2214CF29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b/>
                <w:sz w:val="20"/>
                <w:szCs w:val="20"/>
              </w:rPr>
              <w:t>Esistenza di un processo decisionale automatizzato, compresa la profilazione</w:t>
            </w:r>
          </w:p>
          <w:p w14:paraId="135C2440" w14:textId="77777777" w:rsidR="00352803" w:rsidRPr="00DC1862" w:rsidRDefault="00352803" w:rsidP="00C2254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254" w:type="dxa"/>
          </w:tcPr>
          <w:p w14:paraId="50E7623F" w14:textId="77777777" w:rsidR="00352803" w:rsidRPr="00DC1862" w:rsidRDefault="00352803" w:rsidP="00C22540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DC1862">
              <w:rPr>
                <w:rFonts w:asciiTheme="majorHAnsi" w:hAnsiTheme="majorHAnsi" w:cstheme="majorHAnsi"/>
                <w:sz w:val="20"/>
                <w:szCs w:val="20"/>
              </w:rPr>
              <w:t>Il Titolare del trattamento non adotta alcun processo decisionale automatizzato</w:t>
            </w:r>
            <w:bookmarkStart w:id="2" w:name="_Hlk531853894"/>
            <w:r w:rsidRPr="00DC1862">
              <w:rPr>
                <w:rFonts w:asciiTheme="majorHAnsi" w:hAnsiTheme="majorHAnsi" w:cstheme="majorHAnsi"/>
                <w:sz w:val="20"/>
                <w:szCs w:val="20"/>
              </w:rPr>
              <w:t>, compresa la profilazione, di cui all’art. 22</w:t>
            </w:r>
            <w:bookmarkEnd w:id="2"/>
            <w:r w:rsidRPr="00DC186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3A20AFC6" w14:textId="77777777" w:rsidR="00352803" w:rsidRPr="00DC1862" w:rsidRDefault="00352803" w:rsidP="00352803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3041EC4" w14:textId="77777777" w:rsidR="00352803" w:rsidRDefault="00352803" w:rsidP="00352803"/>
    <w:p w14:paraId="2C7B919D" w14:textId="77777777" w:rsidR="00663A3F" w:rsidRDefault="00663A3F"/>
    <w:sectPr w:rsidR="00663A3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E98D" w14:textId="77777777" w:rsidR="00897FDA" w:rsidRDefault="00897FDA" w:rsidP="00E53BFD">
      <w:pPr>
        <w:spacing w:after="0" w:line="240" w:lineRule="auto"/>
      </w:pPr>
      <w:r>
        <w:separator/>
      </w:r>
    </w:p>
  </w:endnote>
  <w:endnote w:type="continuationSeparator" w:id="0">
    <w:p w14:paraId="1626D2D5" w14:textId="77777777" w:rsidR="00897FDA" w:rsidRDefault="00897FDA" w:rsidP="00E5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591765"/>
      <w:docPartObj>
        <w:docPartGallery w:val="Page Numbers (Bottom of Page)"/>
        <w:docPartUnique/>
      </w:docPartObj>
    </w:sdtPr>
    <w:sdtContent>
      <w:p w14:paraId="221CB79E" w14:textId="6241A30F" w:rsidR="00E53BFD" w:rsidRDefault="00E53BF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CC9117" w14:textId="3F6734C8" w:rsidR="00E53BFD" w:rsidRDefault="00E53BFD" w:rsidP="00AB67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08C46" w14:textId="77777777" w:rsidR="00897FDA" w:rsidRDefault="00897FDA" w:rsidP="00E53BFD">
      <w:pPr>
        <w:spacing w:after="0" w:line="240" w:lineRule="auto"/>
      </w:pPr>
      <w:r>
        <w:separator/>
      </w:r>
    </w:p>
  </w:footnote>
  <w:footnote w:type="continuationSeparator" w:id="0">
    <w:p w14:paraId="0679D4FD" w14:textId="77777777" w:rsidR="00897FDA" w:rsidRDefault="00897FDA" w:rsidP="00E53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382A"/>
    <w:multiLevelType w:val="hybridMultilevel"/>
    <w:tmpl w:val="DB48F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91435"/>
    <w:multiLevelType w:val="hybridMultilevel"/>
    <w:tmpl w:val="9078DB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0830">
    <w:abstractNumId w:val="0"/>
  </w:num>
  <w:num w:numId="2" w16cid:durableId="696850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8E"/>
    <w:rsid w:val="00036A8E"/>
    <w:rsid w:val="000C1958"/>
    <w:rsid w:val="000C753A"/>
    <w:rsid w:val="00115045"/>
    <w:rsid w:val="001C6AE6"/>
    <w:rsid w:val="002A6107"/>
    <w:rsid w:val="002F0469"/>
    <w:rsid w:val="002F4E5D"/>
    <w:rsid w:val="00352803"/>
    <w:rsid w:val="004901A1"/>
    <w:rsid w:val="00663A3F"/>
    <w:rsid w:val="00897CF5"/>
    <w:rsid w:val="00897FDA"/>
    <w:rsid w:val="008B6C66"/>
    <w:rsid w:val="008D338E"/>
    <w:rsid w:val="009C2E2A"/>
    <w:rsid w:val="009C4DB1"/>
    <w:rsid w:val="009E6CAB"/>
    <w:rsid w:val="00AB6782"/>
    <w:rsid w:val="00AD55C0"/>
    <w:rsid w:val="00AF62AC"/>
    <w:rsid w:val="00B36535"/>
    <w:rsid w:val="00BD1F8B"/>
    <w:rsid w:val="00C20EE4"/>
    <w:rsid w:val="00CD3E82"/>
    <w:rsid w:val="00E53BFD"/>
    <w:rsid w:val="00F50239"/>
    <w:rsid w:val="00F715B9"/>
    <w:rsid w:val="00FE2A20"/>
    <w:rsid w:val="00FF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7C02"/>
  <w15:chartTrackingRefBased/>
  <w15:docId w15:val="{08928C44-B7EF-4A75-BBB2-DA261334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2803"/>
    <w:rPr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3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3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3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3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3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3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3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3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3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3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3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38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35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52803"/>
    <w:rPr>
      <w:b/>
      <w:bCs/>
    </w:rPr>
  </w:style>
  <w:style w:type="table" w:styleId="Grigliatabella">
    <w:name w:val="Table Grid"/>
    <w:basedOn w:val="Tabellanormale"/>
    <w:uiPriority w:val="59"/>
    <w:rsid w:val="00352803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53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3BFD"/>
    <w:rPr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53B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BFD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vennera</dc:creator>
  <cp:keywords/>
  <dc:description/>
  <cp:lastModifiedBy>maria cristina vennera</cp:lastModifiedBy>
  <cp:revision>4</cp:revision>
  <dcterms:created xsi:type="dcterms:W3CDTF">2026-04-30T08:52:00Z</dcterms:created>
  <dcterms:modified xsi:type="dcterms:W3CDTF">2026-05-05T12:09:00Z</dcterms:modified>
</cp:coreProperties>
</file>